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68E" w:rsidRPr="00264785" w:rsidRDefault="00264785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64785" w:rsidRPr="00264785" w:rsidRDefault="00284CFF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64785" w:rsidRPr="00264785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264785" w:rsidRPr="00264785" w:rsidRDefault="00264785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Нукутского муниципального округа</w:t>
      </w:r>
    </w:p>
    <w:p w:rsidR="00264785" w:rsidRDefault="00284CFF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2078D">
        <w:rPr>
          <w:rFonts w:ascii="Times New Roman" w:hAnsi="Times New Roman" w:cs="Times New Roman"/>
          <w:sz w:val="28"/>
          <w:szCs w:val="28"/>
        </w:rPr>
        <w:t>13</w:t>
      </w:r>
      <w:r w:rsidR="00B953E6">
        <w:rPr>
          <w:rFonts w:ascii="Times New Roman" w:hAnsi="Times New Roman" w:cs="Times New Roman"/>
          <w:sz w:val="28"/>
          <w:szCs w:val="28"/>
        </w:rPr>
        <w:t>.03.2026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78D">
        <w:rPr>
          <w:rFonts w:ascii="Times New Roman" w:hAnsi="Times New Roman" w:cs="Times New Roman"/>
          <w:sz w:val="28"/>
          <w:szCs w:val="28"/>
        </w:rPr>
        <w:t>322</w:t>
      </w:r>
    </w:p>
    <w:p w:rsidR="007D0EDD" w:rsidRDefault="007D0EDD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</w:p>
    <w:p w:rsidR="007D0EDD" w:rsidRPr="00264785" w:rsidRDefault="007D0EDD" w:rsidP="007D0EDD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478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D0EDD" w:rsidRPr="00264785" w:rsidRDefault="007D0EDD" w:rsidP="007D0EDD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64785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7D0EDD" w:rsidRPr="00264785" w:rsidRDefault="007D0EDD" w:rsidP="007D0EDD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Нукутского муниципального округа</w:t>
      </w:r>
    </w:p>
    <w:p w:rsidR="007D0EDD" w:rsidRDefault="007D0EDD" w:rsidP="007D0EDD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2078D">
        <w:rPr>
          <w:rFonts w:ascii="Times New Roman" w:hAnsi="Times New Roman" w:cs="Times New Roman"/>
          <w:sz w:val="28"/>
          <w:szCs w:val="28"/>
        </w:rPr>
        <w:t>19</w:t>
      </w:r>
      <w:r w:rsidR="00B953E6">
        <w:rPr>
          <w:rFonts w:ascii="Times New Roman" w:hAnsi="Times New Roman" w:cs="Times New Roman"/>
          <w:sz w:val="28"/>
          <w:szCs w:val="28"/>
        </w:rPr>
        <w:t xml:space="preserve">.03.2026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2078D">
        <w:rPr>
          <w:rFonts w:ascii="Times New Roman" w:hAnsi="Times New Roman" w:cs="Times New Roman"/>
          <w:sz w:val="28"/>
          <w:szCs w:val="28"/>
        </w:rPr>
        <w:t>347</w:t>
      </w:r>
    </w:p>
    <w:p w:rsidR="00264785" w:rsidRPr="00264785" w:rsidRDefault="00264785" w:rsidP="00264785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</w:p>
    <w:p w:rsidR="00264785" w:rsidRPr="00264785" w:rsidRDefault="00264785" w:rsidP="00264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СХЕМА</w:t>
      </w:r>
    </w:p>
    <w:p w:rsidR="00264785" w:rsidRPr="00264785" w:rsidRDefault="00264785" w:rsidP="00264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 на территории</w:t>
      </w:r>
    </w:p>
    <w:p w:rsidR="00264785" w:rsidRDefault="00264785" w:rsidP="00264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Нукутского муниципального округа Иркутской области</w:t>
      </w:r>
      <w:bookmarkStart w:id="0" w:name="_GoBack"/>
      <w:bookmarkEnd w:id="0"/>
    </w:p>
    <w:p w:rsidR="00940639" w:rsidRPr="00940639" w:rsidRDefault="00940639" w:rsidP="002647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12"/>
        <w:gridCol w:w="2006"/>
        <w:gridCol w:w="1843"/>
        <w:gridCol w:w="2126"/>
        <w:gridCol w:w="2693"/>
        <w:gridCol w:w="1314"/>
        <w:gridCol w:w="1096"/>
        <w:gridCol w:w="1985"/>
        <w:gridCol w:w="1701"/>
      </w:tblGrid>
      <w:tr w:rsidR="008D5A04" w:rsidRPr="009E1B53" w:rsidTr="007D0EDD">
        <w:trPr>
          <w:trHeight w:val="416"/>
        </w:trPr>
        <w:tc>
          <w:tcPr>
            <w:tcW w:w="512" w:type="dxa"/>
            <w:vAlign w:val="center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п</w:t>
            </w:r>
            <w:proofErr w:type="gramEnd"/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/п</w:t>
            </w:r>
          </w:p>
        </w:tc>
        <w:tc>
          <w:tcPr>
            <w:tcW w:w="2006" w:type="dxa"/>
            <w:vAlign w:val="center"/>
          </w:tcPr>
          <w:p w:rsidR="008D5A04" w:rsidRPr="007D0EDD" w:rsidRDefault="008D5A04" w:rsidP="00FA7BAB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Адрес расположения (место расположения нестационарного торгового объекта/маршрут движения/зона размещения)</w:t>
            </w:r>
          </w:p>
        </w:tc>
        <w:tc>
          <w:tcPr>
            <w:tcW w:w="1843" w:type="dxa"/>
            <w:vAlign w:val="center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Вид нестационарного торгового объекта (павильон, киоск, палатка, автолавка и др.)</w:t>
            </w:r>
          </w:p>
        </w:tc>
        <w:tc>
          <w:tcPr>
            <w:tcW w:w="2126" w:type="dxa"/>
            <w:vAlign w:val="center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" w:hAnsi="Times New Roman" w:cs="Times New Roman"/>
              </w:rPr>
              <w:t>Специализация (ассортимент реализуемой продукции) нестационарного торгового объекта</w:t>
            </w:r>
          </w:p>
        </w:tc>
        <w:tc>
          <w:tcPr>
            <w:tcW w:w="2693" w:type="dxa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Возможность размещения нестационарного торгового объекта субъектом малого и среднего предпринимательства, физическим лицом, не являющимся индивидуальным предпринимателем и применяющим специальный налоговый резким "Налог на профессиональный доход" (да/нет)</w:t>
            </w:r>
            <w:proofErr w:type="gramEnd"/>
          </w:p>
        </w:tc>
        <w:tc>
          <w:tcPr>
            <w:tcW w:w="1314" w:type="dxa"/>
            <w:vAlign w:val="center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Площадь нестационарного торгового объекта (кв. м.)</w:t>
            </w:r>
          </w:p>
        </w:tc>
        <w:tc>
          <w:tcPr>
            <w:tcW w:w="1096" w:type="dxa"/>
            <w:vAlign w:val="center"/>
          </w:tcPr>
          <w:p w:rsidR="008D5A04" w:rsidRPr="007D0EDD" w:rsidRDefault="008D5A04" w:rsidP="00815D9B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" w:hAnsi="Times New Roman" w:cs="Times New Roman"/>
              </w:rPr>
              <w:t>Площадь земельного участка, кв. м.</w:t>
            </w:r>
          </w:p>
        </w:tc>
        <w:tc>
          <w:tcPr>
            <w:tcW w:w="1985" w:type="dxa"/>
            <w:vAlign w:val="center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Собственник земельного участка, здания, строения, сооружения на (в) котором находится нестационарный торговый объект</w:t>
            </w:r>
          </w:p>
        </w:tc>
        <w:tc>
          <w:tcPr>
            <w:tcW w:w="1701" w:type="dxa"/>
            <w:vAlign w:val="center"/>
          </w:tcPr>
          <w:p w:rsidR="008D5A04" w:rsidRPr="007D0EDD" w:rsidRDefault="008D5A04" w:rsidP="00815D9B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Период размещения нестационарного торгового объекта (круглогодично/ сезонно)</w:t>
            </w:r>
          </w:p>
        </w:tc>
      </w:tr>
      <w:tr w:rsidR="008D5A04" w:rsidRPr="009E1B53" w:rsidTr="007D0EDD">
        <w:tc>
          <w:tcPr>
            <w:tcW w:w="512" w:type="dxa"/>
            <w:vAlign w:val="center"/>
          </w:tcPr>
          <w:p w:rsidR="008D5A04" w:rsidRPr="009E1B53" w:rsidRDefault="008D5A04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6" w:type="dxa"/>
            <w:vAlign w:val="center"/>
          </w:tcPr>
          <w:p w:rsidR="008D5A04" w:rsidRPr="009E1B53" w:rsidRDefault="008D5A04" w:rsidP="009F787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ул. </w:t>
            </w:r>
            <w:proofErr w:type="gramStart"/>
            <w:r w:rsidRPr="009E1B53">
              <w:rPr>
                <w:rFonts w:ascii="Times New Roman" w:hAnsi="Times New Roman" w:cs="Times New Roman"/>
              </w:rPr>
              <w:t>Лесная</w:t>
            </w:r>
            <w:proofErr w:type="gramEnd"/>
            <w:r w:rsidRPr="009E1B53">
              <w:rPr>
                <w:rFonts w:ascii="Times New Roman" w:hAnsi="Times New Roman" w:cs="Times New Roman"/>
              </w:rPr>
              <w:t>, около детской площадки</w:t>
            </w:r>
          </w:p>
        </w:tc>
        <w:tc>
          <w:tcPr>
            <w:tcW w:w="1843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8D5A04" w:rsidRPr="009E1B53" w:rsidRDefault="008D5A04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8D5A04" w:rsidRPr="009E1B53" w:rsidRDefault="008D5A04" w:rsidP="00940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8D5A04" w:rsidRPr="009E1B53" w:rsidRDefault="008D5A04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8D5A04" w:rsidRDefault="008D5A04" w:rsidP="00C43C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  <w:p w:rsidR="008D5A04" w:rsidRPr="009E1B53" w:rsidRDefault="008D5A04" w:rsidP="00C43C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A04" w:rsidRPr="009E1B53" w:rsidTr="007D0EDD">
        <w:tc>
          <w:tcPr>
            <w:tcW w:w="512" w:type="dxa"/>
            <w:vAlign w:val="center"/>
          </w:tcPr>
          <w:p w:rsidR="008D5A04" w:rsidRPr="009E1B53" w:rsidRDefault="008D5A04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006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ул. </w:t>
            </w:r>
            <w:proofErr w:type="spellStart"/>
            <w:r w:rsidRPr="009E1B53">
              <w:rPr>
                <w:rFonts w:ascii="Times New Roman" w:hAnsi="Times New Roman" w:cs="Times New Roman"/>
              </w:rPr>
              <w:t>Маглеевых</w:t>
            </w:r>
            <w:proofErr w:type="spellEnd"/>
          </w:p>
        </w:tc>
        <w:tc>
          <w:tcPr>
            <w:tcW w:w="1843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8D5A04" w:rsidRPr="009E1B53" w:rsidRDefault="008D5A04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8D5A04" w:rsidRPr="009E1B53" w:rsidRDefault="00940639" w:rsidP="00940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8D5A04" w:rsidRPr="009E1B53" w:rsidRDefault="008D5A04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8D5A04" w:rsidRPr="009E1B53" w:rsidRDefault="00940639" w:rsidP="009406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8D5A04" w:rsidRPr="009E1B53" w:rsidTr="007D0EDD">
        <w:tc>
          <w:tcPr>
            <w:tcW w:w="512" w:type="dxa"/>
            <w:vAlign w:val="center"/>
          </w:tcPr>
          <w:p w:rsidR="008D5A04" w:rsidRPr="009E1B53" w:rsidRDefault="008D5A04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6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Полевая, территория хоккейного корта</w:t>
            </w:r>
          </w:p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8D5A04" w:rsidRPr="009E1B53" w:rsidRDefault="008D5A04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8D5A04" w:rsidRPr="009E1B53" w:rsidRDefault="00940639" w:rsidP="00940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8D5A04" w:rsidRPr="009E1B53" w:rsidRDefault="008D5A04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8D5A04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0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Шолохова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06" w:type="dxa"/>
            <w:vAlign w:val="center"/>
          </w:tcPr>
          <w:p w:rsidR="00940639" w:rsidRDefault="00940639" w:rsidP="001802AF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пересечение улиц </w:t>
            </w:r>
            <w:proofErr w:type="gramStart"/>
            <w:r w:rsidRPr="009E1B53">
              <w:rPr>
                <w:rFonts w:ascii="Times New Roman" w:hAnsi="Times New Roman" w:cs="Times New Roman"/>
              </w:rPr>
              <w:t>Олимпийская</w:t>
            </w:r>
            <w:proofErr w:type="gramEnd"/>
            <w:r w:rsidRPr="009E1B53">
              <w:rPr>
                <w:rFonts w:ascii="Times New Roman" w:hAnsi="Times New Roman" w:cs="Times New Roman"/>
              </w:rPr>
              <w:t xml:space="preserve"> и Сибирская</w:t>
            </w:r>
          </w:p>
          <w:p w:rsidR="001802AF" w:rsidRPr="009E1B53" w:rsidRDefault="001802AF" w:rsidP="001802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06" w:type="dxa"/>
          </w:tcPr>
          <w:p w:rsidR="00940639" w:rsidRPr="009E1B53" w:rsidRDefault="00940639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Трактовая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06" w:type="dxa"/>
          </w:tcPr>
          <w:p w:rsidR="00940639" w:rsidRPr="009E1B53" w:rsidRDefault="00940639" w:rsidP="001802AF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06" w:type="dxa"/>
          </w:tcPr>
          <w:p w:rsidR="00940639" w:rsidRPr="009E1B53" w:rsidRDefault="00940639" w:rsidP="001802AF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2126" w:type="dxa"/>
            <w:vAlign w:val="center"/>
          </w:tcPr>
          <w:p w:rsidR="00940639" w:rsidRPr="009E1B53" w:rsidRDefault="001802AF" w:rsidP="00180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общественного питания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6" w:type="dxa"/>
          </w:tcPr>
          <w:p w:rsidR="00940639" w:rsidRDefault="00940639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</w:t>
            </w:r>
          </w:p>
          <w:p w:rsidR="001802AF" w:rsidRDefault="001802AF" w:rsidP="00264785">
            <w:pPr>
              <w:jc w:val="center"/>
              <w:rPr>
                <w:rFonts w:ascii="Times New Roman" w:hAnsi="Times New Roman" w:cs="Times New Roman"/>
              </w:rPr>
            </w:pPr>
          </w:p>
          <w:p w:rsidR="001802AF" w:rsidRDefault="001802AF" w:rsidP="00264785">
            <w:pPr>
              <w:jc w:val="center"/>
              <w:rPr>
                <w:rFonts w:ascii="Times New Roman" w:hAnsi="Times New Roman" w:cs="Times New Roman"/>
              </w:rPr>
            </w:pPr>
          </w:p>
          <w:p w:rsidR="001802AF" w:rsidRPr="009E1B53" w:rsidRDefault="001802AF" w:rsidP="002647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006" w:type="dxa"/>
          </w:tcPr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место № 1 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9E1B53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6" w:type="dxa"/>
          </w:tcPr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место № 2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6" w:type="dxa"/>
          </w:tcPr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место № 3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6" w:type="dxa"/>
          </w:tcPr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место № 4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06" w:type="dxa"/>
          </w:tcPr>
          <w:p w:rsidR="00940639" w:rsidRPr="009E1B53" w:rsidRDefault="00940639" w:rsidP="00631B6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</w:t>
            </w:r>
            <w:r>
              <w:rPr>
                <w:rFonts w:ascii="Times New Roman" w:hAnsi="Times New Roman" w:cs="Times New Roman"/>
              </w:rPr>
              <w:t>ский, ул. Ленина, возле дома 29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1802AF" w:rsidP="00C22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общественного питания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06" w:type="dxa"/>
          </w:tcPr>
          <w:p w:rsidR="00940639" w:rsidRPr="009E1B53" w:rsidRDefault="00940639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Гагарина, 4а (МФУК «ГЭСЭР»)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1802AF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торговый (</w:t>
            </w:r>
            <w:proofErr w:type="spellStart"/>
            <w:r w:rsidRPr="009E1B53">
              <w:rPr>
                <w:rFonts w:ascii="Times New Roman" w:hAnsi="Times New Roman" w:cs="Times New Roman"/>
              </w:rPr>
              <w:t>вендинговый</w:t>
            </w:r>
            <w:proofErr w:type="spellEnd"/>
            <w:r w:rsidRPr="009E1B53">
              <w:rPr>
                <w:rFonts w:ascii="Times New Roman" w:hAnsi="Times New Roman" w:cs="Times New Roman"/>
              </w:rPr>
              <w:t>) автомат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06" w:type="dxa"/>
          </w:tcPr>
          <w:p w:rsidR="00940639" w:rsidRPr="009E1B53" w:rsidRDefault="00940639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ул. </w:t>
            </w:r>
            <w:proofErr w:type="gramStart"/>
            <w:r w:rsidRPr="009E1B53">
              <w:rPr>
                <w:rFonts w:ascii="Times New Roman" w:hAnsi="Times New Roman" w:cs="Times New Roman"/>
              </w:rPr>
              <w:t>Спортивная</w:t>
            </w:r>
            <w:proofErr w:type="gramEnd"/>
            <w:r w:rsidRPr="009E1B53">
              <w:rPr>
                <w:rFonts w:ascii="Times New Roman" w:hAnsi="Times New Roman" w:cs="Times New Roman"/>
              </w:rPr>
              <w:t>, 5а (ФОК «Унга-Арена»)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торговый (</w:t>
            </w:r>
            <w:proofErr w:type="spellStart"/>
            <w:r w:rsidRPr="009E1B53">
              <w:rPr>
                <w:rFonts w:ascii="Times New Roman" w:hAnsi="Times New Roman" w:cs="Times New Roman"/>
              </w:rPr>
              <w:t>вендинговый</w:t>
            </w:r>
            <w:proofErr w:type="spellEnd"/>
            <w:r w:rsidRPr="009E1B53">
              <w:rPr>
                <w:rFonts w:ascii="Times New Roman" w:hAnsi="Times New Roman" w:cs="Times New Roman"/>
              </w:rPr>
              <w:t>) автомат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0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Трактовая, 2 «в»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питьевая вода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0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Магистральная, 9 а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питьевая вода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Гагарина, 5-3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промышленные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0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Хангалова, 2а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промышленные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</w:tr>
    </w:tbl>
    <w:p w:rsidR="00264785" w:rsidRPr="00264785" w:rsidRDefault="007D0EDD" w:rsidP="007D0E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264785" w:rsidRPr="00264785" w:rsidSect="002647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825"/>
    <w:rsid w:val="0012078D"/>
    <w:rsid w:val="001802AF"/>
    <w:rsid w:val="00264785"/>
    <w:rsid w:val="00284CFF"/>
    <w:rsid w:val="004134F3"/>
    <w:rsid w:val="004D1FE9"/>
    <w:rsid w:val="004F0989"/>
    <w:rsid w:val="005008E2"/>
    <w:rsid w:val="005F265E"/>
    <w:rsid w:val="00631B60"/>
    <w:rsid w:val="0069662C"/>
    <w:rsid w:val="006B4E51"/>
    <w:rsid w:val="006C5825"/>
    <w:rsid w:val="0072540A"/>
    <w:rsid w:val="007355FF"/>
    <w:rsid w:val="00787935"/>
    <w:rsid w:val="007D0EDD"/>
    <w:rsid w:val="00815D9B"/>
    <w:rsid w:val="008D5A04"/>
    <w:rsid w:val="008E73C0"/>
    <w:rsid w:val="00940639"/>
    <w:rsid w:val="009A2947"/>
    <w:rsid w:val="009E1B53"/>
    <w:rsid w:val="009F787B"/>
    <w:rsid w:val="00A72F3F"/>
    <w:rsid w:val="00AC168E"/>
    <w:rsid w:val="00B54D80"/>
    <w:rsid w:val="00B953E6"/>
    <w:rsid w:val="00C07B08"/>
    <w:rsid w:val="00C22C2C"/>
    <w:rsid w:val="00C43CF2"/>
    <w:rsid w:val="00CB311C"/>
    <w:rsid w:val="00E12734"/>
    <w:rsid w:val="00E97997"/>
    <w:rsid w:val="00EC3417"/>
    <w:rsid w:val="00F2467E"/>
    <w:rsid w:val="00F55135"/>
    <w:rsid w:val="00F93885"/>
    <w:rsid w:val="00FA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1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1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ВГ</dc:creator>
  <cp:keywords/>
  <dc:description/>
  <cp:lastModifiedBy>User</cp:lastModifiedBy>
  <cp:revision>32</cp:revision>
  <cp:lastPrinted>2026-04-06T09:13:00Z</cp:lastPrinted>
  <dcterms:created xsi:type="dcterms:W3CDTF">2026-02-27T07:12:00Z</dcterms:created>
  <dcterms:modified xsi:type="dcterms:W3CDTF">2026-04-06T09:13:00Z</dcterms:modified>
</cp:coreProperties>
</file>